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318" w:tblpY="706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3226"/>
        <w:gridCol w:w="3686"/>
      </w:tblGrid>
      <w:tr w:rsidR="00135F60" w:rsidRPr="00CD5D86" w:rsidTr="00135F60">
        <w:tc>
          <w:tcPr>
            <w:tcW w:w="3261" w:type="dxa"/>
          </w:tcPr>
          <w:p w:rsidR="00135F60" w:rsidRDefault="00135F60" w:rsidP="00135F6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135F60" w:rsidRDefault="00135F60" w:rsidP="00135F60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Педагогическим советом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proofErr w:type="gramEnd"/>
          </w:p>
          <w:p w:rsidR="00135F60" w:rsidRDefault="00135F60" w:rsidP="00135F60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ября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35F60" w:rsidRPr="00135F60" w:rsidRDefault="00135F60" w:rsidP="00135F6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26" w:type="dxa"/>
            <w:vMerge w:val="restart"/>
          </w:tcPr>
          <w:p w:rsidR="00135F60" w:rsidRDefault="00135F60" w:rsidP="00135F6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135F60" w:rsidRDefault="00135F60" w:rsidP="00135F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родительским комитетом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135F60" w:rsidRPr="00CD5D86" w:rsidRDefault="00135F60" w:rsidP="00135F60">
            <w:pPr>
              <w:ind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ября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135F60" w:rsidRPr="00421D30" w:rsidRDefault="00135F60" w:rsidP="00135F60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АЮ: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F60" w:rsidRPr="00CD5D86" w:rsidRDefault="00135F60" w:rsidP="00135F60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15____________Т.М.Измоденова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135F60" w:rsidRPr="00CD5D86" w:rsidTr="00135F60">
        <w:tc>
          <w:tcPr>
            <w:tcW w:w="3261" w:type="dxa"/>
          </w:tcPr>
          <w:p w:rsidR="00135F60" w:rsidRDefault="00135F60" w:rsidP="00135F60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F60" w:rsidRDefault="00135F60" w:rsidP="00135F60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F60" w:rsidRDefault="00135F60" w:rsidP="00135F6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135F60" w:rsidRDefault="00135F60" w:rsidP="00135F6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 Советом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5F60" w:rsidRPr="00CD5D86" w:rsidRDefault="00135F60" w:rsidP="00135F6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ября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</w:t>
            </w:r>
            <w:r w:rsidRPr="0042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26" w:type="dxa"/>
            <w:vMerge/>
          </w:tcPr>
          <w:p w:rsidR="00135F60" w:rsidRPr="00421D30" w:rsidRDefault="00135F60" w:rsidP="00135F60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5F60" w:rsidRPr="00421D30" w:rsidRDefault="00135F60" w:rsidP="00135F60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5F60" w:rsidRDefault="003230D8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-598170</wp:posOffset>
            </wp:positionV>
            <wp:extent cx="7458710" cy="10675435"/>
            <wp:effectExtent l="19050" t="0" r="8890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995" cy="10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553" w:rsidRPr="00AB1553" w:rsidRDefault="00AB1553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0C0F8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использовании сотовых </w:t>
      </w:r>
      <w:r w:rsidR="000C0F8F" w:rsidRPr="000C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(мобильных)</w:t>
      </w:r>
      <w:r w:rsidR="000C0F8F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телефонов, других средств </w:t>
      </w: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коммуникации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C0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период образовательного процесса </w:t>
      </w:r>
      <w:proofErr w:type="gramStart"/>
      <w:r w:rsidR="000C0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0C0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7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 автоном</w:t>
      </w:r>
      <w:r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 общеобразовательном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учреждении</w:t>
      </w:r>
      <w:proofErr w:type="gramEnd"/>
      <w:r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3C7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№15</w:t>
      </w:r>
      <w:r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FC6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Pr="00AB1553" w:rsidRDefault="00FC6C02" w:rsidP="00FC6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B1553"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B1553" w:rsidRPr="00AB1553" w:rsidRDefault="00AB1553" w:rsidP="00FC6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Default="00AB1553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использовании сотовых (мобильных) телефонов, других средств коммуникации) в период образовательного процесса</w:t>
      </w:r>
      <w:r w:rsidR="000C0F8F" w:rsidRPr="000C0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0F8F" w:rsidRPr="000C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0C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муниципальном </w:t>
      </w:r>
      <w:r w:rsidR="000C0F8F" w:rsidRPr="000C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автономном общеобразовательном </w:t>
      </w:r>
      <w:r w:rsidR="000C0F8F" w:rsidRP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0F8F" w:rsidRPr="000C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учреждении «Средняя общеобразовательная школа №15»</w:t>
      </w:r>
      <w:r w:rsidR="000C0F8F" w:rsidRP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устанавливается для обучающихся</w:t>
      </w:r>
      <w:r w:rsid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сотрудников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общеобразовательного учреждения «Средняя</w:t>
      </w:r>
      <w:proofErr w:type="gramEnd"/>
      <w:r w:rsidR="003C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№15»» (далее – Ш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 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Конституцией РФ, Законом РФ</w:t>
      </w:r>
      <w:r w:rsidR="000C0F8F" w:rsidRP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F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" (с изменениями и дополнениями), Федеральными законами </w:t>
      </w:r>
      <w:r w:rsidR="000C0F8F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</w:t>
      </w:r>
      <w:r w:rsid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152-ФЗ «О персональных данных», </w:t>
      </w:r>
      <w:r w:rsid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29.12.2010 г. 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N 436-ФЗ «О защите детей от информации, причиняющей вред их здор</w:t>
      </w:r>
      <w:r w:rsidR="003C7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овью и развитию»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A735FB" w:rsidRPr="000C0F8F" w:rsidRDefault="00A735FB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8F" w:rsidRPr="00AB1553" w:rsidRDefault="00AB1553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1.2.. Положение разработано в целях уменьшения вредного воздействия на обучающихся радиочастотного и электромагнитного излучения от сотовых (мобильных) телефон</w:t>
      </w:r>
      <w:r w:rsidR="000C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повышения уровня дисциплины и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</w:t>
      </w:r>
      <w:r w:rsidR="000C0F8F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и эффективности п</w:t>
      </w:r>
      <w:r w:rsidR="0001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олучаемых образовательных услуг</w:t>
      </w:r>
      <w:r w:rsidR="000C0F8F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0F8F"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AB1553" w:rsidRPr="00AB1553" w:rsidRDefault="00AB1553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Default="00AB1553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Участники образовательного процесса имеют право пользования средствами мобильной связи на территории школы. </w:t>
      </w:r>
    </w:p>
    <w:p w:rsidR="00110C7E" w:rsidRPr="00AB1553" w:rsidRDefault="00110C7E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Pr="00AB1553" w:rsidRDefault="00AB1553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Мобильный телефон является личной собственностью 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B1553" w:rsidRDefault="00AB1553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запрещающий использование мобильных телефонов. </w:t>
      </w:r>
    </w:p>
    <w:p w:rsidR="00016224" w:rsidRPr="00AB1553" w:rsidRDefault="00016224" w:rsidP="00A735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1.7.Положение разработано с у</w:t>
      </w:r>
      <w:r w:rsidR="00A735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 мнения</w:t>
      </w:r>
      <w:r w:rsidR="0013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обучающихся (</w:t>
      </w:r>
      <w:r w:rsidR="00135F60" w:rsidRPr="00421D30">
        <w:rPr>
          <w:rFonts w:ascii="Times New Roman" w:eastAsia="Calibri" w:hAnsi="Times New Roman" w:cs="Times New Roman"/>
          <w:sz w:val="24"/>
          <w:szCs w:val="24"/>
        </w:rPr>
        <w:t>протокол от «</w:t>
      </w:r>
      <w:r w:rsidR="00135F60">
        <w:rPr>
          <w:rFonts w:ascii="Times New Roman" w:eastAsia="Calibri" w:hAnsi="Times New Roman" w:cs="Times New Roman"/>
          <w:sz w:val="24"/>
          <w:szCs w:val="24"/>
        </w:rPr>
        <w:t xml:space="preserve"> 22 </w:t>
      </w:r>
      <w:r w:rsidR="00135F60" w:rsidRPr="00421D30">
        <w:rPr>
          <w:rFonts w:ascii="Times New Roman" w:eastAsia="Calibri" w:hAnsi="Times New Roman" w:cs="Times New Roman"/>
          <w:sz w:val="24"/>
          <w:szCs w:val="24"/>
        </w:rPr>
        <w:t>»</w:t>
      </w:r>
      <w:r w:rsidR="00135F60">
        <w:rPr>
          <w:rFonts w:ascii="Times New Roman" w:hAnsi="Times New Roman"/>
          <w:sz w:val="24"/>
          <w:szCs w:val="24"/>
        </w:rPr>
        <w:t xml:space="preserve"> но</w:t>
      </w:r>
      <w:r w:rsidR="00135F60">
        <w:rPr>
          <w:rFonts w:ascii="Times New Roman" w:eastAsia="Calibri" w:hAnsi="Times New Roman" w:cs="Times New Roman"/>
          <w:sz w:val="24"/>
          <w:szCs w:val="24"/>
        </w:rPr>
        <w:t xml:space="preserve">ября </w:t>
      </w:r>
      <w:r w:rsidR="00135F60" w:rsidRPr="00421D3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135F60">
        <w:rPr>
          <w:rFonts w:ascii="Times New Roman" w:hAnsi="Times New Roman"/>
          <w:sz w:val="24"/>
          <w:szCs w:val="24"/>
        </w:rPr>
        <w:t>9</w:t>
      </w:r>
      <w:r w:rsidR="00135F60" w:rsidRPr="00421D30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13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F60">
        <w:rPr>
          <w:rFonts w:ascii="Times New Roman" w:hAnsi="Times New Roman"/>
          <w:sz w:val="24"/>
          <w:szCs w:val="24"/>
        </w:rPr>
        <w:t>2</w:t>
      </w:r>
      <w:r w:rsidR="00135F60" w:rsidRPr="003378DF">
        <w:rPr>
          <w:rFonts w:ascii="Times New Roman" w:eastAsia="Calibri" w:hAnsi="Times New Roman" w:cs="Times New Roman"/>
          <w:sz w:val="24"/>
          <w:szCs w:val="24"/>
        </w:rPr>
        <w:t xml:space="preserve">)              </w:t>
      </w:r>
      <w:r w:rsidR="00135F60" w:rsidRPr="00421D3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B1553" w:rsidRPr="00AB1553" w:rsidRDefault="00AB1553" w:rsidP="00A735FB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понятия.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Сотовый телефон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средство коммуникации и составляющая имиджа современного человека, которую не принято активно демонстрировать. </w:t>
      </w:r>
    </w:p>
    <w:p w:rsidR="00AB1553" w:rsidRPr="00AB1553" w:rsidRDefault="00AB1553" w:rsidP="00AB15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 образовательного процесса, пользующийся сотовым телефоном. </w:t>
      </w:r>
    </w:p>
    <w:p w:rsidR="00AB1553" w:rsidRPr="00AB1553" w:rsidRDefault="00AB1553" w:rsidP="00AB15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Пропаганда культа насилия и жестокости посредством телефона –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и распространение окружающим </w:t>
      </w:r>
      <w:proofErr w:type="spellStart"/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видео-или</w:t>
      </w:r>
      <w:proofErr w:type="spellEnd"/>
      <w:proofErr w:type="gram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 </w:t>
      </w:r>
    </w:p>
    <w:p w:rsidR="00AB1553" w:rsidRPr="00AB1553" w:rsidRDefault="00AB1553" w:rsidP="00AB15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Сознательное нанесение вреда имиджу школы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съемка в стенах школы режиссированных (постановочных) сцен насилия, вандализма с целью дальнейшей демонстрации сюжетов окружающим. </w:t>
      </w:r>
    </w:p>
    <w:p w:rsidR="00A735FB" w:rsidRDefault="00A735FB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применения сотовых (мобильных) телефонов.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средств мобильной связи (сотовых (мобильных) телефонов) даёт возможность: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местонахождение ребёнка (обучающегося), его самочувствие;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обмен различными видами информации.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proofErr w:type="gram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поставив его в режим </w:t>
      </w:r>
      <w:proofErr w:type="spell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вибровызова</w:t>
      </w:r>
      <w:proofErr w:type="spell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Средства мобильной связи во время ведения образовательного процесса в школе должны </w:t>
      </w:r>
      <w:r w:rsidRPr="00A73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находиться в портфелях</w:t>
      </w: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возможности в футляре) обучающегося.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мобильной связью обучающимися школы разрешается в перерывах между уроками в здании школы.  </w:t>
      </w:r>
      <w:proofErr w:type="gramEnd"/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Ответственность за сохранность сотового (мобильного) телефона лежит только на его владельце (родителях, законных представителях владельца).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случаи хищения имущества рассматриваются в установленном законом порядке и преследуются в соответствии с законодательством РФ.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СанПиНом</w:t>
      </w:r>
      <w:proofErr w:type="spell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Педагогическим и другим работникам запрещено пользоваться мобильным телефоном во время </w:t>
      </w:r>
      <w:r w:rsidR="00A7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</w:t>
      </w: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(пользователей).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 принимать звонки;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посылать SMS – сообщения;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обмениваться информацией; </w:t>
      </w:r>
    </w:p>
    <w:p w:rsidR="00AB1553" w:rsidRPr="00AB1553" w:rsidRDefault="00AB1553" w:rsidP="00FC6C0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радио и музыку через наушники в тихом режиме; </w:t>
      </w:r>
    </w:p>
    <w:p w:rsidR="00AB1553" w:rsidRPr="00AB1553" w:rsidRDefault="00A735FB" w:rsidP="00FC6C0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играть.</w:t>
      </w:r>
    </w:p>
    <w:p w:rsidR="00AB1553" w:rsidRPr="00AB1553" w:rsidRDefault="00AB1553" w:rsidP="00A735F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(пользователей).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информации (п. 4 ст. 29 Конституции РФ) является нарушением права других учащихся на получение</w:t>
      </w:r>
      <w:proofErr w:type="gram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(п. 1 ст. 43 Конституции РФ).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целях обеспечения сохранности средств мобильной связи пользователь обязан не оставлять их без присмотра, в том числе в карманах верхней одежды.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Обучающимся</w:t>
      </w:r>
      <w:r w:rsidR="00B3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педагогическим и иным работникам </w:t>
      </w: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(пользователям) запрещается: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Использовать сотовый (мобильный) телефон в период образовательного процесса в любом режиме (в том числе как калькулятор, записную книжку, часы и т.д.).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Использовать сотовый (мобильный) телефон как фот</w:t>
      </w:r>
      <w:proofErr w:type="gram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(видео) камеру на уроках, нарушая тем самым права участников образовательного процесса на неприкосновенность частной жизни. </w:t>
      </w:r>
    </w:p>
    <w:p w:rsidR="00AB1553" w:rsidRPr="00B362EA" w:rsidRDefault="00B362EA" w:rsidP="00B36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B1553" w:rsidRPr="00B362E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Прослушивать радио и музыку без наушников в помещении школы. </w:t>
      </w:r>
    </w:p>
    <w:p w:rsidR="00B362EA" w:rsidRPr="00B362EA" w:rsidRDefault="00B362EA" w:rsidP="00B362EA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>
        <w:t xml:space="preserve">         6.4</w:t>
      </w:r>
      <w:proofErr w:type="gramStart"/>
      <w:r>
        <w:rPr>
          <w:color w:val="000000"/>
        </w:rPr>
        <w:t xml:space="preserve"> Д</w:t>
      </w:r>
      <w:proofErr w:type="gramEnd"/>
      <w:r w:rsidRPr="00B362EA">
        <w:rPr>
          <w:color w:val="000000"/>
        </w:rPr>
        <w:t>емонстрировать окружающим видео и фото, пропагандирующие культ насилия, жестокость и порнографию, а также наносить вред имиджу образовательного учреждения, в том числе путем съемки и последующей демонстрации окружающим сцен насилия и вандализма.</w:t>
      </w:r>
    </w:p>
    <w:p w:rsidR="00AB1553" w:rsidRPr="00B362EA" w:rsidRDefault="00B362EA" w:rsidP="00B362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1553" w:rsidRPr="00B3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="00AB1553" w:rsidRPr="00B36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 </w:t>
      </w:r>
      <w:proofErr w:type="gramEnd"/>
    </w:p>
    <w:p w:rsidR="00B362EA" w:rsidRPr="00B362EA" w:rsidRDefault="00B362EA" w:rsidP="00B362EA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t xml:space="preserve">          </w:t>
      </w:r>
    </w:p>
    <w:p w:rsidR="00A735FB" w:rsidRPr="00AB1553" w:rsidRDefault="00A735FB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Pr="00AB1553" w:rsidRDefault="00AB1553" w:rsidP="00B362EA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за нарушение Положения.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698" w:rsidRDefault="00AB1553" w:rsidP="00CB0698">
      <w:pPr>
        <w:pStyle w:val="a4"/>
        <w:shd w:val="clear" w:color="auto" w:fill="FFFFFF"/>
        <w:spacing w:before="0" w:beforeAutospacing="0" w:after="0" w:afterAutospacing="0" w:line="274" w:lineRule="atLeast"/>
      </w:pPr>
      <w:r w:rsidRPr="00AB1553">
        <w:t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 </w:t>
      </w:r>
    </w:p>
    <w:p w:rsidR="00CB0698" w:rsidRDefault="00CB0698" w:rsidP="00CB069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t xml:space="preserve">         7.1</w:t>
      </w:r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gramStart"/>
      <w:r w:rsidRPr="00CB0698">
        <w:rPr>
          <w:color w:val="000000"/>
        </w:rPr>
        <w:t>К</w:t>
      </w:r>
      <w:proofErr w:type="gramEnd"/>
      <w:r w:rsidRPr="00CB0698">
        <w:rPr>
          <w:color w:val="000000"/>
        </w:rPr>
        <w:t> обучающимся, нарушившим требования, могут применяться такие меры воздействия, как предупреждение, запись в дневнике, извещение или вызов родителей (или заменяющих их лиц) для проведения разъяснительной беседы.</w:t>
      </w:r>
    </w:p>
    <w:p w:rsidR="00AB1553" w:rsidRPr="00AB1553" w:rsidRDefault="00CB0698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отказа пользователя выполнять условия пользования сотовым (моб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ильным) телефоном, обозначенные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Положении </w:t>
      </w:r>
      <w:r w:rsidR="003C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разъяснительную беседу, 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в известность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нарушении данного Положения. </w:t>
      </w:r>
    </w:p>
    <w:p w:rsidR="00AB1553" w:rsidRPr="00AB1553" w:rsidRDefault="00CB0698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неоднократное нарушение, оформленное докладной на имя директора, проводится разъяснительная беседа с </w:t>
      </w:r>
      <w:proofErr w:type="gramStart"/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родителей (законных представителей). </w:t>
      </w:r>
    </w:p>
    <w:p w:rsidR="00AB1553" w:rsidRPr="00AB1553" w:rsidRDefault="00CB0698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7.4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повторных фактах нарушения обучающемуся (с предоставлением объяснительной записки) объявляется выговор, сотовый телефон передается родителям </w:t>
      </w:r>
      <w:r w:rsidR="003C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ласованию с родителями (законными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представителями) накладывается запрет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сотового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(мобильного)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 на ограниченный срок. </w:t>
      </w:r>
      <w:proofErr w:type="gramEnd"/>
    </w:p>
    <w:p w:rsidR="00AB1553" w:rsidRDefault="00CB0698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 систематических нарушений со </w:t>
      </w:r>
      <w:proofErr w:type="gramStart"/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="00AB1553"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 </w:t>
      </w:r>
    </w:p>
    <w:p w:rsidR="00CB0698" w:rsidRPr="00CB0698" w:rsidRDefault="00CB0698" w:rsidP="00CB069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t xml:space="preserve">          7.6. </w:t>
      </w:r>
      <w:r w:rsidRPr="00CB0698">
        <w:rPr>
          <w:color w:val="000000"/>
        </w:rPr>
        <w:t>К </w:t>
      </w:r>
      <w:r>
        <w:rPr>
          <w:color w:val="000000"/>
        </w:rPr>
        <w:t>педагогическим и иным работникам</w:t>
      </w:r>
      <w:r w:rsidRPr="00CB0698">
        <w:rPr>
          <w:color w:val="000000"/>
        </w:rPr>
        <w:t>, нарушившим требования, могут применяться такие меры воздействия, как предупреждение,</w:t>
      </w:r>
      <w:r>
        <w:rPr>
          <w:color w:val="000000"/>
        </w:rPr>
        <w:t xml:space="preserve"> выговор</w:t>
      </w:r>
      <w:r w:rsidRPr="00CB0698">
        <w:rPr>
          <w:color w:val="000000"/>
        </w:rPr>
        <w:t>.</w:t>
      </w:r>
    </w:p>
    <w:p w:rsidR="00CB0698" w:rsidRPr="00CB0698" w:rsidRDefault="00CB0698" w:rsidP="00CB0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98" w:rsidRPr="00AB1553" w:rsidRDefault="00CB0698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Pr="00AB1553" w:rsidRDefault="00AB1553" w:rsidP="00AB1553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Иные положения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</w:t>
      </w:r>
      <w:r w:rsidR="00487F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36-51-50, 36-46-53.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Необходимо соблюдать культуру пользования средствами мобильной связи: </w:t>
      </w:r>
    </w:p>
    <w:p w:rsidR="00AB1553" w:rsidRPr="00AB1553" w:rsidRDefault="00AB1553" w:rsidP="00CB0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громко не разговаривать; </w:t>
      </w:r>
    </w:p>
    <w:p w:rsidR="00AB1553" w:rsidRPr="00AB1553" w:rsidRDefault="00AB1553" w:rsidP="00CB0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громко не включать музыку; </w:t>
      </w:r>
    </w:p>
    <w:p w:rsidR="00AB1553" w:rsidRPr="00AB1553" w:rsidRDefault="00AB1553" w:rsidP="00CB0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разговоре соблюдать правила общения. </w:t>
      </w:r>
    </w:p>
    <w:p w:rsidR="00AB1553" w:rsidRPr="00AB1553" w:rsidRDefault="00AB1553" w:rsidP="00AB1553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Школа не несёт материальной ответственности за утерянные средства мобильной связи.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F48" w:rsidRDefault="00487F48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3" w:rsidRPr="00AB1553" w:rsidRDefault="00487F48" w:rsidP="00487F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487F48" w:rsidRDefault="00487F48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1C" w:rsidRDefault="00C56A1C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F48" w:rsidRDefault="00487F48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F60" w:rsidRDefault="00135F60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553" w:rsidRPr="00AB1553" w:rsidRDefault="00AB1553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инструктажа родителей</w:t>
      </w:r>
      <w:r w:rsidR="00FC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ознакомлению с Положением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сотовых телефонов и других средств коммуникации</w:t>
      </w:r>
      <w:r w:rsidR="004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6C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общеобразовательного учреждения «Средняя общеобразовательная школа №15»</w:t>
      </w:r>
    </w:p>
    <w:p w:rsidR="00FC6C02" w:rsidRPr="00AB1553" w:rsidRDefault="00AB1553" w:rsidP="00FC6C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Озвучено Положение «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сотовых телефонов и других средств коммуникации в</w:t>
      </w:r>
      <w:r w:rsidR="00FC6C02" w:rsidRPr="00FC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C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автономном общеобразовательном учреждении «Средняя общеобразовательная школа №15»</w:t>
      </w:r>
    </w:p>
    <w:p w:rsidR="00AB1553" w:rsidRPr="00AB1553" w:rsidRDefault="00AB1553" w:rsidP="00AB15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родительском собрании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«_____»________________________ 2019 года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ознакомлены родители ___«____» класса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5045"/>
        <w:gridCol w:w="3171"/>
      </w:tblGrid>
      <w:tr w:rsidR="00AB1553" w:rsidRPr="00AB1553" w:rsidTr="00FC6C0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B1553" w:rsidRPr="00AB1553" w:rsidRDefault="00AB1553" w:rsidP="00AB1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B1553" w:rsidRPr="00AB1553" w:rsidRDefault="00AB1553" w:rsidP="00AB1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учащегося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1553" w:rsidRPr="00AB1553" w:rsidRDefault="00AB1553" w:rsidP="00AB1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учащегося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13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"/>
              </w:numPr>
              <w:spacing w:after="0" w:line="135" w:lineRule="atLeast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13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13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31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2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C02" w:rsidRPr="00CB0698" w:rsidRDefault="00AB1553" w:rsidP="00CB0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proofErr w:type="spell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руководитель___________________</w:t>
      </w:r>
      <w:proofErr w:type="spellEnd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AB15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Разрыв</w:t>
      </w:r>
      <w:proofErr w:type="spellEnd"/>
      <w:r w:rsidRPr="00AB15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страницы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C02" w:rsidRDefault="00FC6C02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C02" w:rsidRDefault="00FC6C02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C02" w:rsidRDefault="00FC6C02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553" w:rsidRPr="00AB1553" w:rsidRDefault="00AB1553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инструктажа учащихся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C02" w:rsidRPr="00AB1553" w:rsidRDefault="00FC6C02" w:rsidP="00FC6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ознакомлению с Положением 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сотовых телефонов и других средств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общеобразовательного учреждения «Средняя общеобразовательная школа №15»</w:t>
      </w:r>
    </w:p>
    <w:p w:rsidR="00FC6C02" w:rsidRPr="00AB1553" w:rsidRDefault="00FC6C02" w:rsidP="00FC6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Озвучено Положение «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сотовых телефонов и других средств коммуникации в</w:t>
      </w:r>
      <w:r w:rsidRPr="00FC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автономном общеобразовательном учреждении «Средняя общеобразовательная школа №15»</w:t>
      </w:r>
    </w:p>
    <w:p w:rsidR="00AB1553" w:rsidRPr="00AB1553" w:rsidRDefault="00AB1553" w:rsidP="00FC6C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классном  собрании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«_____»________________________ 2019 года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ознакомлены учащиеся ___«____» класса</w:t>
      </w: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5045"/>
        <w:gridCol w:w="3171"/>
      </w:tblGrid>
      <w:tr w:rsidR="00AB1553" w:rsidRPr="00AB1553" w:rsidTr="00FC6C0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B1553" w:rsidRPr="00AB1553" w:rsidRDefault="00AB1553" w:rsidP="00AB1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B1553" w:rsidRPr="00AB1553" w:rsidRDefault="00AB1553" w:rsidP="00AB1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учащегося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1553" w:rsidRPr="00AB1553" w:rsidRDefault="00AB1553" w:rsidP="00AB1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учащегося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13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7"/>
              </w:numPr>
              <w:spacing w:after="0" w:line="135" w:lineRule="atLeast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13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13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31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3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4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8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5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6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6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6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25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6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553" w:rsidRPr="00AB1553" w:rsidTr="00FC6C02">
        <w:trPr>
          <w:trHeight w:val="39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FC6C02">
            <w:pPr>
              <w:numPr>
                <w:ilvl w:val="0"/>
                <w:numId w:val="6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1553" w:rsidRPr="00AB1553" w:rsidRDefault="00AB1553" w:rsidP="00AB1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руководитель___________________/_______________________________________/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553" w:rsidRPr="00AB1553" w:rsidRDefault="00AB1553" w:rsidP="00AB1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B1553" w:rsidRPr="00AB1553" w:rsidSect="003D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14A"/>
    <w:multiLevelType w:val="multilevel"/>
    <w:tmpl w:val="396EBC0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D2435"/>
    <w:multiLevelType w:val="multilevel"/>
    <w:tmpl w:val="58982FC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C5BB6"/>
    <w:multiLevelType w:val="multilevel"/>
    <w:tmpl w:val="359A9D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83360"/>
    <w:multiLevelType w:val="multilevel"/>
    <w:tmpl w:val="4E1E6AD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75CC3"/>
    <w:multiLevelType w:val="multilevel"/>
    <w:tmpl w:val="C15A49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36BDA"/>
    <w:multiLevelType w:val="multilevel"/>
    <w:tmpl w:val="A4AE214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36045"/>
    <w:multiLevelType w:val="multilevel"/>
    <w:tmpl w:val="E63AC4A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05B1E"/>
    <w:multiLevelType w:val="multilevel"/>
    <w:tmpl w:val="B156A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46FF6"/>
    <w:multiLevelType w:val="multilevel"/>
    <w:tmpl w:val="11D21A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71AD1"/>
    <w:multiLevelType w:val="multilevel"/>
    <w:tmpl w:val="FC0609B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F714E"/>
    <w:multiLevelType w:val="multilevel"/>
    <w:tmpl w:val="3C76D1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9A75CB"/>
    <w:multiLevelType w:val="multilevel"/>
    <w:tmpl w:val="73A0447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D1E54"/>
    <w:multiLevelType w:val="multilevel"/>
    <w:tmpl w:val="84960C5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C52969"/>
    <w:multiLevelType w:val="multilevel"/>
    <w:tmpl w:val="A4362A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E2E25"/>
    <w:multiLevelType w:val="multilevel"/>
    <w:tmpl w:val="1BB4433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17178"/>
    <w:multiLevelType w:val="multilevel"/>
    <w:tmpl w:val="B4F809D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82A05"/>
    <w:multiLevelType w:val="multilevel"/>
    <w:tmpl w:val="719C033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5F21A9"/>
    <w:multiLevelType w:val="multilevel"/>
    <w:tmpl w:val="32066FA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F2586"/>
    <w:multiLevelType w:val="multilevel"/>
    <w:tmpl w:val="6F220676"/>
    <w:lvl w:ilvl="0">
      <w:start w:val="33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9">
    <w:nsid w:val="2DE14B41"/>
    <w:multiLevelType w:val="multilevel"/>
    <w:tmpl w:val="8A22C1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A69F1"/>
    <w:multiLevelType w:val="multilevel"/>
    <w:tmpl w:val="0B0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F535C4"/>
    <w:multiLevelType w:val="multilevel"/>
    <w:tmpl w:val="ABA44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12398"/>
    <w:multiLevelType w:val="multilevel"/>
    <w:tmpl w:val="6CCAE0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757E8"/>
    <w:multiLevelType w:val="multilevel"/>
    <w:tmpl w:val="4262F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C7266D"/>
    <w:multiLevelType w:val="multilevel"/>
    <w:tmpl w:val="DD5E227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C166C7"/>
    <w:multiLevelType w:val="multilevel"/>
    <w:tmpl w:val="75ACA46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F178B9"/>
    <w:multiLevelType w:val="multilevel"/>
    <w:tmpl w:val="49268A7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2138C8"/>
    <w:multiLevelType w:val="multilevel"/>
    <w:tmpl w:val="2708C23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D04142"/>
    <w:multiLevelType w:val="multilevel"/>
    <w:tmpl w:val="8376C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1F4529"/>
    <w:multiLevelType w:val="multilevel"/>
    <w:tmpl w:val="DBB436F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4D27FC"/>
    <w:multiLevelType w:val="hybridMultilevel"/>
    <w:tmpl w:val="370C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130BF"/>
    <w:multiLevelType w:val="multilevel"/>
    <w:tmpl w:val="B37E688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B10DE7"/>
    <w:multiLevelType w:val="multilevel"/>
    <w:tmpl w:val="05087F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1E3EEF"/>
    <w:multiLevelType w:val="multilevel"/>
    <w:tmpl w:val="1DCA3B2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927878"/>
    <w:multiLevelType w:val="multilevel"/>
    <w:tmpl w:val="BBA661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041E3B"/>
    <w:multiLevelType w:val="multilevel"/>
    <w:tmpl w:val="DCE6199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4948CA"/>
    <w:multiLevelType w:val="multilevel"/>
    <w:tmpl w:val="77B6109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8B1C67"/>
    <w:multiLevelType w:val="multilevel"/>
    <w:tmpl w:val="8F04FB2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0A71C6"/>
    <w:multiLevelType w:val="multilevel"/>
    <w:tmpl w:val="3676BFA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E76D76"/>
    <w:multiLevelType w:val="multilevel"/>
    <w:tmpl w:val="237A51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693744"/>
    <w:multiLevelType w:val="multilevel"/>
    <w:tmpl w:val="EF2CEC3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413437"/>
    <w:multiLevelType w:val="multilevel"/>
    <w:tmpl w:val="A962C7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C316FA"/>
    <w:multiLevelType w:val="multilevel"/>
    <w:tmpl w:val="5546F49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E51590"/>
    <w:multiLevelType w:val="multilevel"/>
    <w:tmpl w:val="FA067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160539"/>
    <w:multiLevelType w:val="multilevel"/>
    <w:tmpl w:val="108416B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91468A"/>
    <w:multiLevelType w:val="multilevel"/>
    <w:tmpl w:val="E01A08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B249EF"/>
    <w:multiLevelType w:val="multilevel"/>
    <w:tmpl w:val="2E363ED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4D0A55"/>
    <w:multiLevelType w:val="multilevel"/>
    <w:tmpl w:val="2E6C6C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BC5E69"/>
    <w:multiLevelType w:val="multilevel"/>
    <w:tmpl w:val="42B47EE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7D461F"/>
    <w:multiLevelType w:val="multilevel"/>
    <w:tmpl w:val="A7A01E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B0740C"/>
    <w:multiLevelType w:val="multilevel"/>
    <w:tmpl w:val="695C47D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CA4D12"/>
    <w:multiLevelType w:val="multilevel"/>
    <w:tmpl w:val="DB6C78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D035C4"/>
    <w:multiLevelType w:val="multilevel"/>
    <w:tmpl w:val="BEE04F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3C4232"/>
    <w:multiLevelType w:val="multilevel"/>
    <w:tmpl w:val="99E0A30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6568EC"/>
    <w:multiLevelType w:val="multilevel"/>
    <w:tmpl w:val="CC9E5BE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070B58"/>
    <w:multiLevelType w:val="multilevel"/>
    <w:tmpl w:val="D8D624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6C1A32"/>
    <w:multiLevelType w:val="multilevel"/>
    <w:tmpl w:val="621064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89129A"/>
    <w:multiLevelType w:val="multilevel"/>
    <w:tmpl w:val="C004056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FB15CC"/>
    <w:multiLevelType w:val="multilevel"/>
    <w:tmpl w:val="F04418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1F5B80"/>
    <w:multiLevelType w:val="multilevel"/>
    <w:tmpl w:val="1CEC06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6513F3"/>
    <w:multiLevelType w:val="multilevel"/>
    <w:tmpl w:val="2C7A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30F4979"/>
    <w:multiLevelType w:val="multilevel"/>
    <w:tmpl w:val="FA065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EF13EB"/>
    <w:multiLevelType w:val="multilevel"/>
    <w:tmpl w:val="8C2617F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7763F8"/>
    <w:multiLevelType w:val="multilevel"/>
    <w:tmpl w:val="F53CC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AA189F"/>
    <w:multiLevelType w:val="multilevel"/>
    <w:tmpl w:val="7C1E2D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0"/>
  </w:num>
  <w:num w:numId="3">
    <w:abstractNumId w:val="61"/>
  </w:num>
  <w:num w:numId="4">
    <w:abstractNumId w:val="63"/>
  </w:num>
  <w:num w:numId="5">
    <w:abstractNumId w:val="28"/>
  </w:num>
  <w:num w:numId="6">
    <w:abstractNumId w:val="23"/>
  </w:num>
  <w:num w:numId="7">
    <w:abstractNumId w:val="21"/>
  </w:num>
  <w:num w:numId="8">
    <w:abstractNumId w:val="7"/>
  </w:num>
  <w:num w:numId="9">
    <w:abstractNumId w:val="43"/>
  </w:num>
  <w:num w:numId="10">
    <w:abstractNumId w:val="39"/>
  </w:num>
  <w:num w:numId="11">
    <w:abstractNumId w:val="4"/>
  </w:num>
  <w:num w:numId="12">
    <w:abstractNumId w:val="41"/>
  </w:num>
  <w:num w:numId="13">
    <w:abstractNumId w:val="10"/>
  </w:num>
  <w:num w:numId="14">
    <w:abstractNumId w:val="51"/>
  </w:num>
  <w:num w:numId="15">
    <w:abstractNumId w:val="59"/>
  </w:num>
  <w:num w:numId="16">
    <w:abstractNumId w:val="34"/>
  </w:num>
  <w:num w:numId="17">
    <w:abstractNumId w:val="55"/>
  </w:num>
  <w:num w:numId="18">
    <w:abstractNumId w:val="49"/>
  </w:num>
  <w:num w:numId="19">
    <w:abstractNumId w:val="32"/>
  </w:num>
  <w:num w:numId="20">
    <w:abstractNumId w:val="45"/>
  </w:num>
  <w:num w:numId="21">
    <w:abstractNumId w:val="19"/>
  </w:num>
  <w:num w:numId="22">
    <w:abstractNumId w:val="8"/>
  </w:num>
  <w:num w:numId="23">
    <w:abstractNumId w:val="56"/>
  </w:num>
  <w:num w:numId="24">
    <w:abstractNumId w:val="2"/>
  </w:num>
  <w:num w:numId="25">
    <w:abstractNumId w:val="13"/>
  </w:num>
  <w:num w:numId="26">
    <w:abstractNumId w:val="22"/>
  </w:num>
  <w:num w:numId="27">
    <w:abstractNumId w:val="52"/>
  </w:num>
  <w:num w:numId="28">
    <w:abstractNumId w:val="58"/>
  </w:num>
  <w:num w:numId="29">
    <w:abstractNumId w:val="47"/>
  </w:num>
  <w:num w:numId="30">
    <w:abstractNumId w:val="14"/>
  </w:num>
  <w:num w:numId="31">
    <w:abstractNumId w:val="64"/>
  </w:num>
  <w:num w:numId="32">
    <w:abstractNumId w:val="33"/>
  </w:num>
  <w:num w:numId="33">
    <w:abstractNumId w:val="0"/>
  </w:num>
  <w:num w:numId="34">
    <w:abstractNumId w:val="18"/>
  </w:num>
  <w:num w:numId="35">
    <w:abstractNumId w:val="17"/>
  </w:num>
  <w:num w:numId="36">
    <w:abstractNumId w:val="15"/>
  </w:num>
  <w:num w:numId="37">
    <w:abstractNumId w:val="48"/>
  </w:num>
  <w:num w:numId="38">
    <w:abstractNumId w:val="50"/>
  </w:num>
  <w:num w:numId="39">
    <w:abstractNumId w:val="36"/>
  </w:num>
  <w:num w:numId="40">
    <w:abstractNumId w:val="57"/>
  </w:num>
  <w:num w:numId="41">
    <w:abstractNumId w:val="11"/>
  </w:num>
  <w:num w:numId="42">
    <w:abstractNumId w:val="38"/>
  </w:num>
  <w:num w:numId="43">
    <w:abstractNumId w:val="29"/>
  </w:num>
  <w:num w:numId="44">
    <w:abstractNumId w:val="16"/>
  </w:num>
  <w:num w:numId="45">
    <w:abstractNumId w:val="5"/>
  </w:num>
  <w:num w:numId="46">
    <w:abstractNumId w:val="40"/>
  </w:num>
  <w:num w:numId="47">
    <w:abstractNumId w:val="1"/>
  </w:num>
  <w:num w:numId="48">
    <w:abstractNumId w:val="44"/>
  </w:num>
  <w:num w:numId="49">
    <w:abstractNumId w:val="53"/>
  </w:num>
  <w:num w:numId="50">
    <w:abstractNumId w:val="9"/>
  </w:num>
  <w:num w:numId="51">
    <w:abstractNumId w:val="3"/>
  </w:num>
  <w:num w:numId="52">
    <w:abstractNumId w:val="31"/>
  </w:num>
  <w:num w:numId="53">
    <w:abstractNumId w:val="24"/>
  </w:num>
  <w:num w:numId="54">
    <w:abstractNumId w:val="42"/>
  </w:num>
  <w:num w:numId="55">
    <w:abstractNumId w:val="27"/>
  </w:num>
  <w:num w:numId="56">
    <w:abstractNumId w:val="35"/>
  </w:num>
  <w:num w:numId="57">
    <w:abstractNumId w:val="6"/>
  </w:num>
  <w:num w:numId="58">
    <w:abstractNumId w:val="54"/>
  </w:num>
  <w:num w:numId="59">
    <w:abstractNumId w:val="46"/>
  </w:num>
  <w:num w:numId="60">
    <w:abstractNumId w:val="62"/>
  </w:num>
  <w:num w:numId="61">
    <w:abstractNumId w:val="25"/>
  </w:num>
  <w:num w:numId="62">
    <w:abstractNumId w:val="37"/>
  </w:num>
  <w:num w:numId="63">
    <w:abstractNumId w:val="12"/>
  </w:num>
  <w:num w:numId="64">
    <w:abstractNumId w:val="26"/>
  </w:num>
  <w:num w:numId="65">
    <w:abstractNumId w:val="3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553"/>
    <w:rsid w:val="00016224"/>
    <w:rsid w:val="00030AEA"/>
    <w:rsid w:val="000C0F8F"/>
    <w:rsid w:val="00110C7E"/>
    <w:rsid w:val="00135F60"/>
    <w:rsid w:val="00285B54"/>
    <w:rsid w:val="003230D8"/>
    <w:rsid w:val="00343D12"/>
    <w:rsid w:val="003C78C0"/>
    <w:rsid w:val="003D4F45"/>
    <w:rsid w:val="004643C5"/>
    <w:rsid w:val="00487F48"/>
    <w:rsid w:val="008C7557"/>
    <w:rsid w:val="00A266A6"/>
    <w:rsid w:val="00A735FB"/>
    <w:rsid w:val="00AA795A"/>
    <w:rsid w:val="00AB1553"/>
    <w:rsid w:val="00B362EA"/>
    <w:rsid w:val="00BC5C11"/>
    <w:rsid w:val="00C56A1C"/>
    <w:rsid w:val="00CB0698"/>
    <w:rsid w:val="00CD5D86"/>
    <w:rsid w:val="00E15FA7"/>
    <w:rsid w:val="00F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B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1553"/>
  </w:style>
  <w:style w:type="character" w:customStyle="1" w:styleId="eop">
    <w:name w:val="eop"/>
    <w:basedOn w:val="a0"/>
    <w:rsid w:val="00AB1553"/>
  </w:style>
  <w:style w:type="character" w:customStyle="1" w:styleId="contextualspellingandgrammarerror">
    <w:name w:val="contextualspellingandgrammarerror"/>
    <w:basedOn w:val="a0"/>
    <w:rsid w:val="00AB1553"/>
  </w:style>
  <w:style w:type="character" w:customStyle="1" w:styleId="pagebreaktextspan">
    <w:name w:val="pagebreaktextspan"/>
    <w:basedOn w:val="a0"/>
    <w:rsid w:val="00AB1553"/>
  </w:style>
  <w:style w:type="paragraph" w:styleId="a3">
    <w:name w:val="List Paragraph"/>
    <w:basedOn w:val="a"/>
    <w:uiPriority w:val="34"/>
    <w:qFormat/>
    <w:rsid w:val="00A735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9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2019-12-02T05:21:00Z</cp:lastPrinted>
  <dcterms:created xsi:type="dcterms:W3CDTF">2019-12-03T09:55:00Z</dcterms:created>
  <dcterms:modified xsi:type="dcterms:W3CDTF">2019-12-03T09:55:00Z</dcterms:modified>
</cp:coreProperties>
</file>