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36"/>
        <w:tblW w:w="95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718"/>
      </w:tblGrid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A68CD" w:rsidRDefault="000F59F6" w:rsidP="006A68CD">
            <w:pPr>
              <w:pStyle w:val="Style2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6A68CD">
              <w:rPr>
                <w:rStyle w:val="FontStyle12"/>
                <w:sz w:val="24"/>
                <w:szCs w:val="24"/>
              </w:rPr>
              <w:t>Учебные         предметы, курсы, дисциплины (модули)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6A68CD" w:rsidRDefault="00F766BE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68C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9690B" w:rsidRDefault="000F59F6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9690B" w:rsidRDefault="000F59F6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9690B" w:rsidRDefault="000F59F6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Культура речи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69690B" w:rsidRDefault="000F59F6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 w:rsidRPr="0069690B">
              <w:rPr>
                <w:rFonts w:ascii="Times New Roman" w:hAnsi="Times New Roman" w:cs="Times New Roman"/>
              </w:rPr>
              <w:t>10-11 класс</w:t>
            </w:r>
            <w:r w:rsidR="0069690B">
              <w:rPr>
                <w:rFonts w:ascii="Times New Roman" w:hAnsi="Times New Roman" w:cs="Times New Roman"/>
              </w:rPr>
              <w:t>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9690B" w:rsidRDefault="000F59F6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F766B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BE" w:rsidRPr="0069690B" w:rsidRDefault="00F766B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 xml:space="preserve">Стилистика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BE" w:rsidRPr="0069690B" w:rsidRDefault="00AF543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5F7A0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Алгебра и начало математического анализа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5F7A0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A0E" w:rsidRPr="0069690B" w:rsidRDefault="005F7A0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0E" w:rsidRPr="0069690B" w:rsidRDefault="005F7A0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5F7A0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A0E" w:rsidRPr="0069690B" w:rsidRDefault="005F7A0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0E" w:rsidRPr="0069690B" w:rsidRDefault="005F7A0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AF543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5F7A0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A0E" w:rsidRPr="0069690B" w:rsidRDefault="005F7A0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0E" w:rsidRPr="0069690B" w:rsidRDefault="005F7A0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</w:p>
        </w:tc>
      </w:tr>
      <w:tr w:rsidR="005F7A0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A0E" w:rsidRDefault="005F7A0E" w:rsidP="006A68CD">
            <w:pPr>
              <w:pStyle w:val="Style5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Style w:val="FontStyle15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0E" w:rsidRPr="0069690B" w:rsidRDefault="005F7A0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5"/>
                <w:color w:val="auto"/>
                <w:sz w:val="24"/>
                <w:szCs w:val="24"/>
              </w:rPr>
            </w:pPr>
            <w:hyperlink r:id="rId5" w:history="1">
              <w:r w:rsidR="00AF543E" w:rsidRPr="0069690B">
                <w:rPr>
                  <w:rFonts w:ascii="Times New Roman" w:eastAsia="Times New Roman" w:hAnsi="Times New Roman" w:cs="Times New Roman"/>
                </w:rPr>
                <w:t>Информатика 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5"/>
                <w:color w:val="auto"/>
                <w:sz w:val="24"/>
                <w:szCs w:val="24"/>
              </w:rPr>
            </w:pPr>
            <w:hyperlink r:id="rId6" w:history="1">
              <w:r w:rsidR="00AF543E" w:rsidRPr="0069690B">
                <w:rPr>
                  <w:rFonts w:ascii="Times New Roman" w:eastAsia="Times New Roman" w:hAnsi="Times New Roman" w:cs="Times New Roman"/>
                </w:rPr>
                <w:t>География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5F7A0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A0E" w:rsidRDefault="005F7A0E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0E" w:rsidRPr="0069690B" w:rsidRDefault="005F7A0E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F543E" w:rsidRPr="0069690B">
                <w:rPr>
                  <w:rFonts w:ascii="Times New Roman" w:eastAsia="Times New Roman" w:hAnsi="Times New Roman" w:cs="Times New Roman"/>
                </w:rPr>
                <w:t>История</w:t>
              </w:r>
            </w:hyperlink>
            <w:hyperlink r:id="rId8" w:history="1">
              <w:r w:rsidR="00AF543E" w:rsidRPr="0069690B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A68CD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9" w:history="1">
              <w:proofErr w:type="gramStart"/>
              <w:r w:rsidR="00AF543E" w:rsidRPr="006A68CD">
                <w:rPr>
                  <w:rFonts w:ascii="Times New Roman" w:eastAsia="Times New Roman" w:hAnsi="Times New Roman" w:cs="Times New Roman"/>
                  <w:bCs/>
                </w:rPr>
                <w:t>Индивидуальный проект</w:t>
              </w:r>
              <w:proofErr w:type="gramEnd"/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AF543E" w:rsidP="005F7A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66BE">
              <w:rPr>
                <w:rFonts w:ascii="Times New Roman" w:eastAsia="Times New Roman" w:hAnsi="Times New Roman" w:cs="Times New Roman"/>
              </w:rPr>
              <w:t>Основы безопасности и</w:t>
            </w:r>
            <w:r w:rsidR="005F7A0E">
              <w:rPr>
                <w:rFonts w:ascii="Times New Roman" w:eastAsia="Times New Roman" w:hAnsi="Times New Roman" w:cs="Times New Roman"/>
              </w:rPr>
              <w:t xml:space="preserve"> защиты Родины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10-11 классы</w:t>
            </w:r>
          </w:p>
        </w:tc>
      </w:tr>
      <w:tr w:rsidR="0069690B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0B" w:rsidRPr="0069690B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69690B" w:rsidRPr="0069690B">
                <w:rPr>
                  <w:rFonts w:ascii="Times New Roman" w:eastAsia="Times New Roman" w:hAnsi="Times New Roman" w:cs="Times New Roman"/>
                </w:rPr>
                <w:t>Физическая культура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0B" w:rsidRPr="0069690B" w:rsidRDefault="0048680E" w:rsidP="004868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5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69690B" w:rsidRPr="00F766BE">
              <w:rPr>
                <w:rFonts w:ascii="Times New Roman" w:eastAsia="Times New Roman" w:hAnsi="Times New Roman" w:cs="Times New Roman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</w:tr>
      <w:tr w:rsidR="00AF543E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3E" w:rsidRPr="0069690B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69690B" w:rsidRPr="0069690B">
                <w:rPr>
                  <w:rFonts w:ascii="Times New Roman" w:eastAsia="Times New Roman" w:hAnsi="Times New Roman" w:cs="Times New Roman"/>
                </w:rPr>
                <w:t>Физическая культура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3E" w:rsidRPr="0069690B" w:rsidRDefault="0069690B" w:rsidP="00FA2B8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69690B">
              <w:rPr>
                <w:rStyle w:val="FontStyle15"/>
                <w:color w:val="auto"/>
                <w:sz w:val="24"/>
                <w:szCs w:val="24"/>
              </w:rPr>
              <w:t>11 класс</w:t>
            </w:r>
            <w:r w:rsidR="00FB0340">
              <w:rPr>
                <w:rStyle w:val="FontStyle15"/>
                <w:color w:val="auto"/>
                <w:sz w:val="24"/>
                <w:szCs w:val="24"/>
              </w:rPr>
              <w:t>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A68CD" w:rsidRDefault="0069690B" w:rsidP="006A68CD">
            <w:pPr>
              <w:pStyle w:val="Style5"/>
              <w:widowControl/>
              <w:spacing w:line="240" w:lineRule="auto"/>
              <w:rPr>
                <w:rStyle w:val="FontStyle15"/>
                <w:b/>
                <w:i/>
                <w:sz w:val="24"/>
                <w:szCs w:val="24"/>
              </w:rPr>
            </w:pPr>
            <w:r w:rsidRPr="006A68CD">
              <w:rPr>
                <w:rStyle w:val="FontStyle14"/>
                <w:b/>
                <w:i w:val="0"/>
                <w:sz w:val="24"/>
                <w:szCs w:val="24"/>
              </w:rPr>
              <w:t>Элективные курсы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0F59F6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F766BE" w:rsidRDefault="0069690B" w:rsidP="006A68C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9690B">
              <w:rPr>
                <w:rStyle w:val="FontStyle15"/>
                <w:sz w:val="24"/>
                <w:szCs w:val="24"/>
              </w:rPr>
              <w:t>От алгоритма до исследования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585345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11</w:t>
            </w:r>
            <w:r w:rsidR="0069690B">
              <w:rPr>
                <w:rStyle w:val="FontStyle15"/>
                <w:sz w:val="24"/>
                <w:szCs w:val="24"/>
              </w:rPr>
              <w:t>класс</w:t>
            </w:r>
            <w:r w:rsidR="00FB0340">
              <w:rPr>
                <w:rStyle w:val="FontStyle15"/>
                <w:sz w:val="24"/>
                <w:szCs w:val="24"/>
              </w:rPr>
              <w:t>ы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F766BE" w:rsidRDefault="0069690B" w:rsidP="006A68C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9690B">
              <w:rPr>
                <w:rStyle w:val="FontStyle15"/>
                <w:sz w:val="24"/>
                <w:szCs w:val="24"/>
              </w:rPr>
              <w:t>Решение параметрических задач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69690B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10 класс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F766BE" w:rsidRDefault="00E67CA0" w:rsidP="006A68C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67CA0">
              <w:rPr>
                <w:rStyle w:val="FontStyle15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E67CA0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0F59F6" w:rsidTr="006A68C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F766BE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5"/>
                <w:sz w:val="24"/>
                <w:szCs w:val="24"/>
              </w:rPr>
            </w:pPr>
            <w:hyperlink r:id="rId12" w:history="1">
              <w:r w:rsidR="00E67CA0" w:rsidRPr="00E67CA0">
                <w:rPr>
                  <w:rFonts w:ascii="Times New Roman" w:eastAsia="Times New Roman" w:hAnsi="Times New Roman" w:cs="Times New Roman"/>
                  <w:bCs/>
                  <w:color w:val="000000"/>
                </w:rPr>
                <w:t>Сочинение на основе анализа текста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E67CA0" w:rsidP="00FA2B83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10 класс</w:t>
            </w:r>
          </w:p>
        </w:tc>
      </w:tr>
      <w:tr w:rsidR="000F59F6" w:rsidTr="006A68CD">
        <w:trPr>
          <w:trHeight w:val="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9F6" w:rsidRPr="006A68CD" w:rsidRDefault="00E67CA0" w:rsidP="006A68CD">
            <w:pPr>
              <w:pStyle w:val="Style6"/>
              <w:widowControl/>
              <w:rPr>
                <w:rStyle w:val="FontStyle14"/>
                <w:b/>
                <w:i w:val="0"/>
                <w:color w:val="auto"/>
                <w:sz w:val="24"/>
                <w:szCs w:val="24"/>
              </w:rPr>
            </w:pPr>
            <w:r w:rsidRPr="006A68CD">
              <w:rPr>
                <w:rStyle w:val="FontStyle14"/>
                <w:b/>
                <w:i w:val="0"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9F6" w:rsidRPr="00F766BE" w:rsidRDefault="000F59F6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CA0" w:rsidTr="006A68C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A0" w:rsidRPr="00E67CA0" w:rsidRDefault="00E67CA0" w:rsidP="006A68CD">
            <w:pPr>
              <w:pStyle w:val="Style6"/>
              <w:widowControl/>
              <w:rPr>
                <w:rStyle w:val="FontStyle14"/>
                <w:i w:val="0"/>
                <w:color w:val="auto"/>
                <w:sz w:val="24"/>
                <w:szCs w:val="24"/>
              </w:rPr>
            </w:pPr>
            <w:r w:rsidRPr="00E67CA0">
              <w:rPr>
                <w:rStyle w:val="FontStyle14"/>
                <w:i w:val="0"/>
                <w:color w:val="auto"/>
                <w:sz w:val="24"/>
                <w:szCs w:val="24"/>
              </w:rPr>
              <w:t xml:space="preserve">Разговор о </w:t>
            </w:r>
            <w:proofErr w:type="gramStart"/>
            <w:r w:rsidRPr="00E67CA0">
              <w:rPr>
                <w:rStyle w:val="FontStyle14"/>
                <w:i w:val="0"/>
                <w:color w:val="auto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A0" w:rsidRPr="00F766BE" w:rsidRDefault="00E67CA0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FB0340">
              <w:rPr>
                <w:rFonts w:ascii="Times New Roman" w:hAnsi="Times New Roman" w:cs="Times New Roman"/>
              </w:rPr>
              <w:t>ы</w:t>
            </w:r>
          </w:p>
        </w:tc>
      </w:tr>
      <w:tr w:rsidR="00E67CA0" w:rsidTr="006A68C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A0" w:rsidRPr="00E67CA0" w:rsidRDefault="00E67CA0" w:rsidP="006A68CD">
            <w:pPr>
              <w:pStyle w:val="Style6"/>
              <w:widowControl/>
              <w:rPr>
                <w:rStyle w:val="FontStyle14"/>
                <w:i w:val="0"/>
                <w:color w:val="auto"/>
                <w:sz w:val="24"/>
                <w:szCs w:val="24"/>
              </w:rPr>
            </w:pPr>
            <w:r w:rsidRPr="00E67CA0">
              <w:rPr>
                <w:rStyle w:val="FontStyle14"/>
                <w:i w:val="0"/>
                <w:color w:val="auto"/>
                <w:sz w:val="24"/>
                <w:szCs w:val="24"/>
              </w:rPr>
              <w:t>Мир профессий</w:t>
            </w:r>
            <w:r>
              <w:rPr>
                <w:rStyle w:val="FontStyle14"/>
                <w:i w:val="0"/>
                <w:color w:val="auto"/>
                <w:sz w:val="24"/>
                <w:szCs w:val="24"/>
              </w:rPr>
              <w:t>. Профессиональные практики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A0" w:rsidRPr="00F766BE" w:rsidRDefault="00E67CA0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FB0340">
              <w:rPr>
                <w:rFonts w:ascii="Times New Roman" w:hAnsi="Times New Roman" w:cs="Times New Roman"/>
              </w:rPr>
              <w:t>ы</w:t>
            </w:r>
          </w:p>
        </w:tc>
      </w:tr>
      <w:tr w:rsidR="00E67CA0" w:rsidTr="006A68C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A0" w:rsidRPr="00E67CA0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color w:val="auto"/>
                <w:sz w:val="24"/>
                <w:szCs w:val="24"/>
              </w:rPr>
            </w:pPr>
            <w:hyperlink r:id="rId13" w:history="1">
              <w:r w:rsidR="00E67CA0" w:rsidRPr="00E67CA0">
                <w:rPr>
                  <w:rFonts w:ascii="Times New Roman" w:eastAsia="Times New Roman" w:hAnsi="Times New Roman" w:cs="Times New Roman"/>
                </w:rPr>
                <w:t>Финансовая грамотность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A0" w:rsidRPr="00F766BE" w:rsidRDefault="00E67CA0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FB0340">
              <w:rPr>
                <w:rFonts w:ascii="Times New Roman" w:hAnsi="Times New Roman" w:cs="Times New Roman"/>
              </w:rPr>
              <w:t>ы</w:t>
            </w:r>
          </w:p>
        </w:tc>
      </w:tr>
      <w:tr w:rsidR="00E67CA0" w:rsidTr="006A68C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A0" w:rsidRPr="00E67CA0" w:rsidRDefault="00E307E7" w:rsidP="006A68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i w:val="0"/>
                <w:color w:val="auto"/>
                <w:sz w:val="24"/>
                <w:szCs w:val="24"/>
              </w:rPr>
            </w:pPr>
            <w:hyperlink r:id="rId14" w:history="1">
              <w:r w:rsidR="00E67CA0" w:rsidRPr="00E67CA0">
                <w:rPr>
                  <w:rFonts w:ascii="Times New Roman" w:eastAsia="Times New Roman" w:hAnsi="Times New Roman" w:cs="Times New Roman"/>
                </w:rPr>
                <w:t>Спортивные игры</w:t>
              </w:r>
            </w:hyperlink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A0" w:rsidRPr="00F766BE" w:rsidRDefault="00E67CA0" w:rsidP="00FA2B83">
            <w:pPr>
              <w:pStyle w:val="Style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FB0340">
              <w:rPr>
                <w:rFonts w:ascii="Times New Roman" w:hAnsi="Times New Roman" w:cs="Times New Roman"/>
              </w:rPr>
              <w:t>ы</w:t>
            </w:r>
          </w:p>
        </w:tc>
      </w:tr>
    </w:tbl>
    <w:p w:rsidR="00433962" w:rsidRDefault="00585345" w:rsidP="00B2147A">
      <w:pPr>
        <w:jc w:val="center"/>
        <w:rPr>
          <w:rStyle w:val="FontStyle12"/>
          <w:sz w:val="24"/>
          <w:szCs w:val="24"/>
        </w:rPr>
      </w:pPr>
      <w:r w:rsidRPr="006A68CD">
        <w:rPr>
          <w:rStyle w:val="FontStyle12"/>
          <w:sz w:val="24"/>
          <w:szCs w:val="24"/>
        </w:rPr>
        <w:t>Учебные         предметы, курсы, дисциплины (модули)</w:t>
      </w:r>
    </w:p>
    <w:p w:rsidR="00585345" w:rsidRDefault="00A965E3" w:rsidP="00B2147A">
      <w:pPr>
        <w:jc w:val="center"/>
      </w:pPr>
      <w:r>
        <w:rPr>
          <w:rStyle w:val="FontStyle12"/>
          <w:sz w:val="24"/>
          <w:szCs w:val="24"/>
        </w:rPr>
        <w:t xml:space="preserve">образовательной программы </w:t>
      </w:r>
      <w:r w:rsidR="00585345">
        <w:rPr>
          <w:rStyle w:val="FontStyle12"/>
          <w:sz w:val="24"/>
          <w:szCs w:val="24"/>
        </w:rPr>
        <w:t>Основного среднего образования</w:t>
      </w:r>
    </w:p>
    <w:sectPr w:rsidR="00585345" w:rsidSect="0043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C"/>
    <w:multiLevelType w:val="multilevel"/>
    <w:tmpl w:val="649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6E9B"/>
    <w:multiLevelType w:val="multilevel"/>
    <w:tmpl w:val="256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C5B71"/>
    <w:multiLevelType w:val="multilevel"/>
    <w:tmpl w:val="B59A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47FE1"/>
    <w:multiLevelType w:val="multilevel"/>
    <w:tmpl w:val="3C4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D1873"/>
    <w:multiLevelType w:val="multilevel"/>
    <w:tmpl w:val="53C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225B9"/>
    <w:multiLevelType w:val="multilevel"/>
    <w:tmpl w:val="ED90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B2744"/>
    <w:multiLevelType w:val="multilevel"/>
    <w:tmpl w:val="25D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35D83"/>
    <w:multiLevelType w:val="multilevel"/>
    <w:tmpl w:val="6E5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A134E"/>
    <w:multiLevelType w:val="multilevel"/>
    <w:tmpl w:val="AB6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15F93"/>
    <w:multiLevelType w:val="multilevel"/>
    <w:tmpl w:val="CEE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36712"/>
    <w:multiLevelType w:val="multilevel"/>
    <w:tmpl w:val="F34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81AC5"/>
    <w:multiLevelType w:val="multilevel"/>
    <w:tmpl w:val="6AD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65EF9"/>
    <w:multiLevelType w:val="multilevel"/>
    <w:tmpl w:val="A31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5785F"/>
    <w:multiLevelType w:val="multilevel"/>
    <w:tmpl w:val="537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D098F"/>
    <w:multiLevelType w:val="multilevel"/>
    <w:tmpl w:val="E93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47F8A"/>
    <w:multiLevelType w:val="multilevel"/>
    <w:tmpl w:val="26CE0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FC01C5D"/>
    <w:multiLevelType w:val="multilevel"/>
    <w:tmpl w:val="BE925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43469E8"/>
    <w:multiLevelType w:val="multilevel"/>
    <w:tmpl w:val="5E4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40211"/>
    <w:multiLevelType w:val="multilevel"/>
    <w:tmpl w:val="D9A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F4106"/>
    <w:multiLevelType w:val="multilevel"/>
    <w:tmpl w:val="68A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30D2E"/>
    <w:multiLevelType w:val="multilevel"/>
    <w:tmpl w:val="848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D0543"/>
    <w:multiLevelType w:val="multilevel"/>
    <w:tmpl w:val="2A5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613E7"/>
    <w:multiLevelType w:val="multilevel"/>
    <w:tmpl w:val="64EE8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6"/>
  </w:num>
  <w:num w:numId="5">
    <w:abstractNumId w:val="21"/>
  </w:num>
  <w:num w:numId="6">
    <w:abstractNumId w:val="5"/>
  </w:num>
  <w:num w:numId="7">
    <w:abstractNumId w:val="10"/>
  </w:num>
  <w:num w:numId="8">
    <w:abstractNumId w:val="19"/>
  </w:num>
  <w:num w:numId="9">
    <w:abstractNumId w:val="9"/>
  </w:num>
  <w:num w:numId="10">
    <w:abstractNumId w:val="17"/>
  </w:num>
  <w:num w:numId="11">
    <w:abstractNumId w:val="12"/>
  </w:num>
  <w:num w:numId="12">
    <w:abstractNumId w:val="14"/>
  </w:num>
  <w:num w:numId="13">
    <w:abstractNumId w:val="4"/>
  </w:num>
  <w:num w:numId="14">
    <w:abstractNumId w:val="20"/>
  </w:num>
  <w:num w:numId="15">
    <w:abstractNumId w:val="3"/>
  </w:num>
  <w:num w:numId="16">
    <w:abstractNumId w:val="15"/>
  </w:num>
  <w:num w:numId="17">
    <w:abstractNumId w:val="22"/>
  </w:num>
  <w:num w:numId="18">
    <w:abstractNumId w:val="16"/>
  </w:num>
  <w:num w:numId="19">
    <w:abstractNumId w:val="13"/>
  </w:num>
  <w:num w:numId="20">
    <w:abstractNumId w:val="2"/>
  </w:num>
  <w:num w:numId="21">
    <w:abstractNumId w:val="11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59F6"/>
    <w:rsid w:val="000F59F6"/>
    <w:rsid w:val="002A4C39"/>
    <w:rsid w:val="003E5346"/>
    <w:rsid w:val="00433962"/>
    <w:rsid w:val="0048680E"/>
    <w:rsid w:val="00585345"/>
    <w:rsid w:val="005F7A0E"/>
    <w:rsid w:val="0069690B"/>
    <w:rsid w:val="006A68CD"/>
    <w:rsid w:val="00716E43"/>
    <w:rsid w:val="00A965E3"/>
    <w:rsid w:val="00AF543E"/>
    <w:rsid w:val="00B2147A"/>
    <w:rsid w:val="00D43390"/>
    <w:rsid w:val="00E307E7"/>
    <w:rsid w:val="00E67CA0"/>
    <w:rsid w:val="00F33C9F"/>
    <w:rsid w:val="00F766BE"/>
    <w:rsid w:val="00FA2B83"/>
    <w:rsid w:val="00FB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F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F59F6"/>
    <w:pPr>
      <w:spacing w:line="278" w:lineRule="exact"/>
    </w:pPr>
  </w:style>
  <w:style w:type="paragraph" w:customStyle="1" w:styleId="Style3">
    <w:name w:val="Style3"/>
    <w:basedOn w:val="a"/>
    <w:uiPriority w:val="99"/>
    <w:rsid w:val="000F59F6"/>
  </w:style>
  <w:style w:type="paragraph" w:customStyle="1" w:styleId="Style4">
    <w:name w:val="Style4"/>
    <w:basedOn w:val="a"/>
    <w:uiPriority w:val="99"/>
    <w:rsid w:val="000F59F6"/>
    <w:pPr>
      <w:spacing w:line="278" w:lineRule="exact"/>
    </w:pPr>
  </w:style>
  <w:style w:type="paragraph" w:customStyle="1" w:styleId="Style5">
    <w:name w:val="Style5"/>
    <w:basedOn w:val="a"/>
    <w:uiPriority w:val="99"/>
    <w:rsid w:val="000F59F6"/>
    <w:pPr>
      <w:spacing w:line="278" w:lineRule="exact"/>
    </w:pPr>
  </w:style>
  <w:style w:type="paragraph" w:customStyle="1" w:styleId="Style6">
    <w:name w:val="Style6"/>
    <w:basedOn w:val="a"/>
    <w:uiPriority w:val="99"/>
    <w:rsid w:val="000F59F6"/>
  </w:style>
  <w:style w:type="character" w:customStyle="1" w:styleId="FontStyle12">
    <w:name w:val="Font Style12"/>
    <w:basedOn w:val="a0"/>
    <w:uiPriority w:val="99"/>
    <w:rsid w:val="000F59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0F59F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F59F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0F59F6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766BE"/>
    <w:rPr>
      <w:color w:val="0000FF"/>
      <w:u w:val="single"/>
    </w:rPr>
  </w:style>
  <w:style w:type="character" w:styleId="a4">
    <w:name w:val="Strong"/>
    <w:basedOn w:val="a0"/>
    <w:uiPriority w:val="22"/>
    <w:qFormat/>
    <w:rsid w:val="00F766BE"/>
    <w:rPr>
      <w:b/>
      <w:bCs/>
    </w:rPr>
  </w:style>
  <w:style w:type="paragraph" w:styleId="a5">
    <w:name w:val="Normal (Web)"/>
    <w:basedOn w:val="a"/>
    <w:uiPriority w:val="99"/>
    <w:unhideWhenUsed/>
    <w:rsid w:val="00F766B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readcrumbs">
    <w:name w:val="breadcrumbs"/>
    <w:basedOn w:val="a0"/>
    <w:rsid w:val="00E67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RQ1/3383351Gt" TargetMode="External"/><Relationship Id="rId13" Type="http://schemas.openxmlformats.org/officeDocument/2006/relationships/hyperlink" Target="http://mbou15.ru/images/100_2/&#1056;&#1055;_&#1074;&#1085;__&#1060;&#1080;&#1085;&#1072;&#1085;&#1089;&#1086;&#1074;&#1072;&#1103;_&#1075;&#1088;&#1072;&#1084;&#1086;&#1090;&#1085;&#1086;&#1089;&#1090;&#1100;_10-11_&#1082;&#1083;&#1072;&#1089;&#1089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ou15.ru/images/100_2/&#1056;&#1055;_&#1048;&#1089;&#1090;&#1086;&#1088;&#1080;&#1103;_10-11_&#1082;&#1083;&#1072;&#1089;&#1089;.pdf" TargetMode="External"/><Relationship Id="rId12" Type="http://schemas.openxmlformats.org/officeDocument/2006/relationships/hyperlink" Target="http://mbou15.ru/images/100_2/&#1056;&#1055;_&#1101;&#1083;_&#1057;&#1086;&#1095;&#1080;&#1085;&#1077;&#1085;&#1080;&#1077;_&#1085;&#1072;_&#1086;&#1089;&#1085;&#1086;&#1074;&#1077;_&#1072;&#1085;&#1072;&#1083;&#1080;&#1079;&#1072;_&#1090;&#1077;&#1082;&#1089;&#1090;&#1072;_10_&#1082;&#1083;&#1072;&#1089;&#1089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bou15.ru/images/100_2/&#1056;&#1055;_&#1043;&#1077;&#1086;&#1075;&#1088;&#1072;&#1092;&#1080;&#1103;_10-11_&#1082;&#1083;&#1072;&#1089;&#1089;.pdf" TargetMode="External"/><Relationship Id="rId11" Type="http://schemas.openxmlformats.org/officeDocument/2006/relationships/hyperlink" Target="https://cloud.mail.ru/public/CJ6c/5hubDYuy6" TargetMode="External"/><Relationship Id="rId5" Type="http://schemas.openxmlformats.org/officeDocument/2006/relationships/hyperlink" Target="https://cloud.mail.ru/public/5r2U/4c7TqSg4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CJ6c/5hubDYuy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ou15.ru/images/100_2/&#1056;&#1055;_&#1048;&#1085;&#1076;&#1080;&#1074;&#1080;&#1076;&#1091;&#1072;&#1083;&#1100;&#1085;&#1099;&#1081;_&#1087;&#1088;&#1086;&#1077;&#1082;&#1090;_10-11_&#1082;&#1083;&#1072;&#1089;&#1089;.pdf" TargetMode="External"/><Relationship Id="rId14" Type="http://schemas.openxmlformats.org/officeDocument/2006/relationships/hyperlink" Target="https://cloud.mail.ru/public/XyRu/deEjC6y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2022-11-03T08:24:00Z</cp:lastPrinted>
  <dcterms:created xsi:type="dcterms:W3CDTF">2024-12-13T06:46:00Z</dcterms:created>
  <dcterms:modified xsi:type="dcterms:W3CDTF">2024-12-13T06:46:00Z</dcterms:modified>
</cp:coreProperties>
</file>