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29" w:rsidRDefault="001F2A29" w:rsidP="003B0479">
      <w:pPr>
        <w:tabs>
          <w:tab w:val="left" w:pos="450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Утверждено</w:t>
      </w:r>
    </w:p>
    <w:p w:rsidR="001F2A29" w:rsidRDefault="001F2A29" w:rsidP="003B0479">
      <w:pPr>
        <w:tabs>
          <w:tab w:val="left" w:pos="450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Приказом директора </w:t>
      </w:r>
    </w:p>
    <w:p w:rsidR="001F2A29" w:rsidRDefault="001F2A29" w:rsidP="003B0479">
      <w:pPr>
        <w:tabs>
          <w:tab w:val="left" w:pos="450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Средней школы № 15</w:t>
      </w:r>
    </w:p>
    <w:p w:rsidR="001F2A29" w:rsidRDefault="001F2A29" w:rsidP="003B0479">
      <w:pPr>
        <w:tabs>
          <w:tab w:val="left" w:pos="450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31.12. 2014г.   № 331-од  </w:t>
      </w:r>
    </w:p>
    <w:p w:rsidR="001F2A29" w:rsidRDefault="001F2A29" w:rsidP="003B0479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0479" w:rsidRDefault="001F2A29" w:rsidP="003B0479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hAnsi="Times New Roman"/>
          <w:bCs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3B0479">
        <w:rPr>
          <w:rFonts w:ascii="Times New Roman" w:hAnsi="Times New Roman"/>
          <w:sz w:val="24"/>
          <w:szCs w:val="24"/>
        </w:rPr>
        <w:t xml:space="preserve">  </w:t>
      </w:r>
      <w:r w:rsidR="003B0479">
        <w:rPr>
          <w:rFonts w:ascii="Times New Roman" w:hAnsi="Times New Roman"/>
          <w:bCs/>
          <w:color w:val="000000"/>
          <w:spacing w:val="-17"/>
          <w:sz w:val="24"/>
          <w:szCs w:val="24"/>
        </w:rPr>
        <w:t>С изменениями</w:t>
      </w:r>
    </w:p>
    <w:p w:rsidR="003B0479" w:rsidRDefault="003B0479" w:rsidP="003B0479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hAnsi="Times New Roman"/>
          <w:bCs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                                                                                                                                         приказ  от </w:t>
      </w:r>
      <w:r w:rsidR="00C372F7"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17"/>
          <w:sz w:val="24"/>
          <w:szCs w:val="24"/>
        </w:rPr>
        <w:t>18.01. 2019 № 13</w:t>
      </w:r>
      <w:r w:rsidR="00C372F7"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17"/>
          <w:sz w:val="24"/>
          <w:szCs w:val="24"/>
        </w:rPr>
        <w:t>-</w:t>
      </w:r>
      <w:r w:rsidR="00C372F7"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17"/>
          <w:sz w:val="24"/>
          <w:szCs w:val="24"/>
        </w:rPr>
        <w:t>од</w:t>
      </w:r>
    </w:p>
    <w:p w:rsidR="001F2A29" w:rsidRDefault="001F2A29" w:rsidP="003B0479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29" w:rsidRDefault="001F2A29" w:rsidP="001F2A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1F2A29" w:rsidRDefault="001F2A29" w:rsidP="001F2A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школьной библиотеке</w:t>
      </w:r>
    </w:p>
    <w:p w:rsidR="001F2A29" w:rsidRDefault="001F2A29" w:rsidP="001F2A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1F2A29" w:rsidRDefault="001F2A29" w:rsidP="001F2A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15»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    Общие положения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Положение о школьной библиотеке муниципального автономного общеобразовательного учреждения «Средняя общеобразовательная школа № 15» (далее – Положение) разработано в соответствии с  Гражданским кодексом РФ,  Федеральным законом от 29.12.2012г.  № 273-ФЗ «Об образовании в Российской Федерации»,  Федеральным законом Российской Федерации от 29.12.1994г. № 78-ФЗ   «О библиотечном деле»,  Федеральным законом от 25.07.2002г. № 114-ФЗ «О противодействии экстремистской деятельности, Федеральным законом  от 29.12.2010г.  № 436-ФЗ «О</w:t>
      </w:r>
      <w:proofErr w:type="gramEnd"/>
      <w:r>
        <w:rPr>
          <w:rFonts w:ascii="Times New Roman" w:hAnsi="Times New Roman"/>
          <w:sz w:val="24"/>
          <w:szCs w:val="24"/>
        </w:rPr>
        <w:t xml:space="preserve"> защите детей от информации, причиняющий вред их здоровью и развитию», Федеральным законом от 24 июля 1998г.  № 124-ФЗ «Об основных гарантиях прав ребенка в Российской федерации»,  Уставом муниципального бюджетного общеобразовательного учреждения  «Средняя общеобразовательная школа № 15» (далее </w:t>
      </w:r>
      <w:proofErr w:type="gramStart"/>
      <w:r>
        <w:rPr>
          <w:rFonts w:ascii="Times New Roman" w:hAnsi="Times New Roman"/>
          <w:sz w:val="24"/>
          <w:szCs w:val="24"/>
        </w:rPr>
        <w:t>–Ш</w:t>
      </w:r>
      <w:proofErr w:type="gramEnd"/>
      <w:r>
        <w:rPr>
          <w:rFonts w:ascii="Times New Roman" w:hAnsi="Times New Roman"/>
          <w:sz w:val="24"/>
          <w:szCs w:val="24"/>
        </w:rPr>
        <w:t xml:space="preserve">кола),  в соответствии с требованиями ФГОС,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2.4.2.282-10.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 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 Библиотека доступна и бесплатна для читателей: учащихся, учителей и других работников школы. По возможности удовлетворяет запросы родителей (законных представителей) обучающихся на литературу и информацию по вопросам, относящимся к целям деятельности Школы.  Организация обслуживания участников образовательных  отношений производится  в соответствии с правилами техники безопасности,  противопожарными и  санитарно-гигиеническими требованиями.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соответствии с федеральным законом «О противодействии экстремистской деятельности» № 114-ФЗ от 25 июля 2002 года в школьной библиотеке запрещено распространение, производство, хранение  и использование литературы экстремисткой направленности.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 </w:t>
      </w:r>
      <w:proofErr w:type="gramStart"/>
      <w:r>
        <w:rPr>
          <w:rFonts w:ascii="Times New Roman" w:hAnsi="Times New Roman"/>
          <w:sz w:val="24"/>
          <w:szCs w:val="24"/>
        </w:rPr>
        <w:t>Закон определяет экстремистские материалы  как предназначенные для обнародования документы, 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 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</w:t>
      </w:r>
      <w:r>
        <w:rPr>
          <w:rFonts w:ascii="Times New Roman" w:hAnsi="Times New Roman"/>
          <w:sz w:val="24"/>
          <w:szCs w:val="24"/>
        </w:rPr>
        <w:lastRenderedPageBreak/>
        <w:t>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Директор школы вправе делегировать  выполнение  </w:t>
      </w:r>
      <w:proofErr w:type="gramStart"/>
      <w:r>
        <w:rPr>
          <w:rFonts w:ascii="Times New Roman" w:hAnsi="Times New Roman"/>
          <w:sz w:val="24"/>
          <w:szCs w:val="24"/>
        </w:rPr>
        <w:t>функций контроля деятельности библиотеки Школы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заместителю директора Школы по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- воспитательной работе.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За организацию работы и результаты деятельности библиотеки Школы отвечает заведующий библиотекой, в случае отсутствия данной  штатной единицы - педагог-библиотекарь, который  в состав педагогического совета Школы.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Педагог-библиотекарь ежеквартально проводит сверку имеющихся в фондах библиотеки документов с Федеральным списком экстремистских материалов, в случае наличия таковых изымает их из оборота библиотеки, ведёт журнал сверок фонда библиотеки с Федеральным списком экстремистских материалов.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развитию», библиотекарь (педагог-библиотекарь) выявляет и исключает из открытого доступа отдела обслуживания обучающихся печатные издания, соответствующие знаку информационной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продукции 16+, 18+.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 Настоящее Положение вступает в силу с момента его утверждения и действует бессрочно, до замены его новым.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2A29" w:rsidRDefault="001F2A29" w:rsidP="001F2A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Функции библиотеки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 в школьной среде мировоззрение и духовно-нравственную атмосферу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целях противодействия экстремисткой деятельности, в пределах своей компетентности, осуществлять профилактические, в том числе воспитательные, пропагандистские  меры, направленные на предупреждение экстремисткой деятельности;</w:t>
      </w:r>
    </w:p>
    <w:p w:rsidR="001F2A29" w:rsidRDefault="001F2A29" w:rsidP="001F2A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пропагандировать  среди читателей библиотеки информационные материалы, содействующие повышению уровня  толерантного сознания школьников;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формирование  фонда  учебников, учебной литературы в соответствии с утверждённым перечнем  учебных изданий, рекомендованных (допущенных) Министерством образования и науки Российской Федерации для предметов учебного плана и  с образовательной программой Школы и своевременную выдачу их обучающимся, </w:t>
      </w:r>
      <w:proofErr w:type="gramStart"/>
      <w:r>
        <w:rPr>
          <w:rFonts w:ascii="Times New Roman" w:hAnsi="Times New Roman"/>
          <w:sz w:val="24"/>
          <w:szCs w:val="24"/>
        </w:rPr>
        <w:t>зачисленными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в контингент  учащихся Школы;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 обеспечить  доступ участников образовательного процесса (обучающихся, педагогических  и иных работников Школы, родителей (законных представителей) обучающихся)  к информации, знаниям, идеям, культурным ценностям посредством пользования библиотечно-информационными ресурсами  Школы на различных носителях: бумажном (книжный фонд, фонд периодических изданий); цифровом (CD-диски); коммуникативном (компьютерные сети) и иных носителях;</w:t>
      </w:r>
      <w:proofErr w:type="gramEnd"/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навыки независимого библиотечного пользователя: обучение пользованию книгой и другими носителями информации, поиску, отбору и критической оценке информации;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предоставляемые библиотекой услуги  на основе внедрения новых информационных технологий и библиотечно-информационных процессов (при наличии технических возможностей),  способствовать формированию комфортной среды библиотеки;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защиту   детей от информации, причиняющей вред их здоровью и развитию, не допускать использование и  распространение литературы экстремистской направленности и иной информации, негативно влияющей на несовершеннолетних.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Порядок формирования библиотечного фонда и организация деятельности библиотеки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Библиотека Школы включает: абонемент, читальный зал, хранилище учебников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Библиотека Школы комплектуется  учебной, художественной, справочной, научно-популярной литературой, периодическими  изданиями для учащихся; научно-педагогической, методической, справочной литературой, периодическими  изданиями  для педагогических работников на традиционных и нетрадиционных носителях.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 Библиотечный фонд Школы формируется за счет средств, выделенных из  областного бюджета  на учебные расходы для реализации основных общеобразовательных программ муниципальных образовательных организаций. Сумма на учебные расходы устанавливается  ежегодно Учредителем и фиксируется в планах финансово-хозяйственной деятельности Школы.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Формирование фонда учебников и учебной литературы  обеспечивается в соответствии с перспективным планом на основе заявок школьных методических объединений учителей – предметников и гарантирует бесплатное пользование ими всеми обучающимися Школы. 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 Библиотечно-информационное обслуживание осуществляется на основе библиотечно-информационных ресурсов в соответствии с учебно-воспитательным планом школы,  образовательными программами начального общего, основного общего, среднего общего образования, программами, проектами и планом работы библиотеки.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Библиотека работает по утверждённому директором Школы графику.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Выдача учебников и учебных пособий обучающимся для обеспечения учебного процесса  осуществляется в течение летнего периода, за исключением периода отпуска библиотекаря (педагога библиотекаря) в установленные графиком часы. Допускается организованный сбор и выдача учебников классному руководителю (</w:t>
      </w:r>
      <w:proofErr w:type="spellStart"/>
      <w:r>
        <w:rPr>
          <w:rFonts w:ascii="Times New Roman" w:hAnsi="Times New Roman"/>
          <w:sz w:val="24"/>
          <w:szCs w:val="24"/>
        </w:rPr>
        <w:t>списочно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Педагог-библиотекарь является материально-ответственным лицом и осуществляет свою деятельность в соответствии с должностными обязанностями.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Библиотекарь  информирует  читателей о деятельности библиотеки, в том числе через школьный  сайт. Ссылка на Федеральный список экстремистских материалов размещена на школьном сайте в разделе Полезные ссылки (Сайт Министерства юстиции РФ) http://minjust.ru/extremist-materials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 несёт ответственность за сохранность и бережное отношение к литературе, полученной в библиотеке Школы. 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Права и обязанности пользователей библиотеки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Пользователи библиотеки имеют право: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получать консультационную помощь в поиске и выборе источников информации;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получать во временное бесплатное пользование на абонементе и в читальном зале любые печатные издания и другие источники информации;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продлевать срок пользования изданиями;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мероприятиях, проводимых библиотекой;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обращаться для разрешения конфликтной ситуации к директору Школы.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Пользователи школьной библиотеки обязаны: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поддерживать порядок расстановки книг в открытом доступе библиотеки;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ценными и справочными документами только в помещении библиотеки;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убедиться при получении документов в отсутствии дефектов, а при обнаружении проинформировать об этом работника библиотеки, в противном случае ответственность за обнаруженные дефекты при  возврате их в библиотеку несет последний пользователь;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расписываться в читательском формуляре за каждый полученный документ (исключение: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1-4 классов);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возвращать документы в школьную библиотеку в установленные сроки;</w:t>
      </w:r>
    </w:p>
    <w:p w:rsidR="001F2A29" w:rsidRDefault="001F2A29" w:rsidP="001F2A2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заменять документы школьной библиотеки в случае их утраты или порчи им равноценными, либо компенсировать ущерб в размере реальной стоимости на момент сдачи документа в библиотеку (Ст.13. п.4.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Федерального закона Российской Федерации № 78-ФЗ «О библиотечном деле» от  29.12.1994 г.). </w:t>
      </w:r>
      <w:proofErr w:type="gramEnd"/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полностью рассчитаться со школьной библиотекой по истечении срока обучения или работы в школе.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соблюдать порядок пользования  сети «Интернет» в соответствии с установленными Правилами и Регламентом  работы.</w:t>
      </w:r>
    </w:p>
    <w:p w:rsidR="001F2A29" w:rsidRDefault="001F2A29" w:rsidP="001F2A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2F90" w:rsidRDefault="00372F90"/>
    <w:sectPr w:rsidR="00372F90" w:rsidSect="003B047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29"/>
    <w:rsid w:val="001F2A29"/>
    <w:rsid w:val="00372F90"/>
    <w:rsid w:val="003B0479"/>
    <w:rsid w:val="00704E1D"/>
    <w:rsid w:val="007B63C6"/>
    <w:rsid w:val="00C3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2A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1794</Words>
  <Characters>10229</Characters>
  <Application>Microsoft Office Word</Application>
  <DocSecurity>0</DocSecurity>
  <Lines>85</Lines>
  <Paragraphs>23</Paragraphs>
  <ScaleCrop>false</ScaleCrop>
  <Company>школа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2019-01-30T03:28:00Z</dcterms:created>
  <dcterms:modified xsi:type="dcterms:W3CDTF">2019-01-30T04:32:00Z</dcterms:modified>
</cp:coreProperties>
</file>