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64" w:rsidRPr="004D29F0" w:rsidRDefault="00225F64" w:rsidP="00225F64">
      <w:pPr>
        <w:pStyle w:val="2"/>
        <w:ind w:firstLine="0"/>
        <w:jc w:val="center"/>
        <w:rPr>
          <w:bCs w:val="0"/>
          <w:sz w:val="24"/>
          <w:szCs w:val="24"/>
          <w:lang w:val="ru-RU"/>
        </w:rPr>
      </w:pPr>
      <w:r>
        <w:rPr>
          <w:bCs w:val="0"/>
          <w:sz w:val="24"/>
          <w:szCs w:val="24"/>
          <w:lang w:val="ru-RU"/>
        </w:rPr>
        <w:t>Аннотация по предмету Родной язык (русский) 5-9 класс</w:t>
      </w:r>
    </w:p>
    <w:p w:rsidR="00225F64" w:rsidRPr="004D29F0" w:rsidRDefault="00225F64" w:rsidP="00225F64">
      <w:pPr>
        <w:pStyle w:val="2"/>
        <w:ind w:firstLine="0"/>
        <w:rPr>
          <w:b w:val="0"/>
          <w:sz w:val="24"/>
          <w:szCs w:val="24"/>
        </w:rPr>
      </w:pPr>
      <w:r w:rsidRPr="004D29F0">
        <w:rPr>
          <w:b w:val="0"/>
          <w:sz w:val="24"/>
          <w:szCs w:val="24"/>
          <w:lang w:val="ru-RU"/>
        </w:rPr>
        <w:t xml:space="preserve"> </w:t>
      </w:r>
      <w:r w:rsidRPr="004D29F0">
        <w:rPr>
          <w:b w:val="0"/>
          <w:sz w:val="24"/>
          <w:szCs w:val="24"/>
        </w:rPr>
        <w:t xml:space="preserve">Нормативную правовую основу настоящей примерной программы по учебному предмету «Русский родной язык» составляют следующие документы: Федеральный закон от 29 декабря 2012 г. № 273-ФЗ «Об образовании в Российской Федерации» (далее – Федеральный закон об образовании); Закон Российской Федерации от 25 октября 1991 г. № 1807-1 «О языках народов Российской Федерации» (в редакции Федерального закона № 185- ФЗ);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4D29F0">
        <w:rPr>
          <w:b w:val="0"/>
          <w:sz w:val="24"/>
          <w:szCs w:val="24"/>
        </w:rPr>
        <w:t>Минобрнауки</w:t>
      </w:r>
      <w:proofErr w:type="spellEnd"/>
      <w:r w:rsidRPr="004D29F0">
        <w:rPr>
          <w:b w:val="0"/>
          <w:sz w:val="24"/>
          <w:szCs w:val="24"/>
        </w:rPr>
        <w:t xml:space="preserve"> России от 31 декабря 2015 г. № 1577); Примерная программа (далее – программа)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 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</w:t>
      </w:r>
      <w:proofErr w:type="spellStart"/>
      <w:r w:rsidRPr="004D29F0">
        <w:rPr>
          <w:b w:val="0"/>
          <w:sz w:val="24"/>
          <w:szCs w:val="24"/>
        </w:rPr>
        <w:t>метапредметном</w:t>
      </w:r>
      <w:proofErr w:type="spellEnd"/>
      <w:r w:rsidRPr="004D29F0">
        <w:rPr>
          <w:b w:val="0"/>
          <w:sz w:val="24"/>
          <w:szCs w:val="24"/>
        </w:rPr>
        <w:t xml:space="preserve"> и предметном уровнях, примерное содержание учебного предмета «Русский родной язык». 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«Русский родной язык». </w:t>
      </w:r>
    </w:p>
    <w:p w:rsidR="00053195" w:rsidRPr="00225F64" w:rsidRDefault="00053195">
      <w:pPr>
        <w:rPr>
          <w:lang/>
        </w:rPr>
      </w:pPr>
    </w:p>
    <w:sectPr w:rsidR="00053195" w:rsidRPr="00225F64" w:rsidSect="0005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64"/>
    <w:rsid w:val="00053195"/>
    <w:rsid w:val="0022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95"/>
  </w:style>
  <w:style w:type="paragraph" w:styleId="2">
    <w:name w:val="heading 2"/>
    <w:basedOn w:val="a"/>
    <w:link w:val="20"/>
    <w:unhideWhenUsed/>
    <w:qFormat/>
    <w:rsid w:val="00225F6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F6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2022-09-21T08:46:00Z</dcterms:created>
  <dcterms:modified xsi:type="dcterms:W3CDTF">2022-09-21T08:47:00Z</dcterms:modified>
</cp:coreProperties>
</file>